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71136" w14:textId="77777777" w:rsidR="002E4D0B" w:rsidRPr="00556A16" w:rsidRDefault="002E4D0B" w:rsidP="002E4D0B">
      <w:pPr>
        <w:keepNext/>
        <w:widowControl w:val="0"/>
        <w:spacing w:before="120" w:after="120"/>
        <w:ind w:left="0" w:firstLine="0"/>
        <w:jc w:val="right"/>
        <w:rPr>
          <w:rFonts w:ascii="Times New Roman" w:hAnsi="Times New Roman" w:cs="Times New Roman"/>
          <w:b/>
          <w:szCs w:val="20"/>
        </w:rPr>
      </w:pPr>
      <w:r w:rsidRPr="00556A16">
        <w:rPr>
          <w:rFonts w:ascii="Times New Roman" w:hAnsi="Times New Roman" w:cs="Times New Roman"/>
          <w:b/>
          <w:szCs w:val="20"/>
        </w:rPr>
        <w:t xml:space="preserve">Załącznik nr </w:t>
      </w:r>
      <w:r w:rsidR="005C2958" w:rsidRPr="00556A16">
        <w:rPr>
          <w:rFonts w:ascii="Times New Roman" w:hAnsi="Times New Roman" w:cs="Times New Roman"/>
          <w:b/>
          <w:szCs w:val="20"/>
        </w:rPr>
        <w:t>1</w:t>
      </w:r>
      <w:r w:rsidRPr="00556A16">
        <w:rPr>
          <w:rFonts w:ascii="Times New Roman" w:hAnsi="Times New Roman" w:cs="Times New Roman"/>
          <w:b/>
          <w:szCs w:val="20"/>
        </w:rPr>
        <w:t xml:space="preserve"> do Formularza ofertowego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E4D0B" w:rsidRPr="00483392" w14:paraId="1D964E1A" w14:textId="77777777" w:rsidTr="00704C74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48C33F6" w14:textId="77777777" w:rsidR="002E4D0B" w:rsidRPr="00556A16" w:rsidRDefault="002E4D0B" w:rsidP="00704C74">
            <w:pPr>
              <w:keepNext/>
              <w:widowControl w:val="0"/>
              <w:rPr>
                <w:rFonts w:ascii="Times New Roman" w:hAnsi="Times New Roman" w:cs="Times New Roman"/>
                <w:sz w:val="22"/>
              </w:rPr>
            </w:pPr>
            <w:r w:rsidRPr="00556A16">
              <w:rPr>
                <w:rFonts w:ascii="Times New Roman" w:hAnsi="Times New Roman" w:cs="Times New Roman"/>
                <w:sz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1B23B36" w14:textId="77777777" w:rsidR="002E4D0B" w:rsidRPr="00483392" w:rsidRDefault="002E4D0B" w:rsidP="00704C74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2E4D0B" w:rsidRPr="00483392" w14:paraId="39DEC435" w14:textId="77777777" w:rsidTr="00704C74">
        <w:trPr>
          <w:trHeight w:val="494"/>
        </w:trPr>
        <w:tc>
          <w:tcPr>
            <w:tcW w:w="3363" w:type="dxa"/>
            <w:shd w:val="pct15" w:color="auto" w:fill="auto"/>
          </w:tcPr>
          <w:p w14:paraId="2A3EF9DD" w14:textId="77777777" w:rsidR="002E4D0B" w:rsidRPr="00556A16" w:rsidRDefault="002E4D0B" w:rsidP="00704C74">
            <w:pPr>
              <w:keepNext/>
              <w:widowControl w:val="0"/>
              <w:jc w:val="left"/>
              <w:rPr>
                <w:rFonts w:ascii="Times New Roman" w:hAnsi="Times New Roman" w:cs="Times New Roman"/>
                <w:sz w:val="22"/>
                <w:lang w:val="de-DE"/>
              </w:rPr>
            </w:pPr>
            <w:r w:rsidRPr="00556A16">
              <w:rPr>
                <w:rFonts w:ascii="Times New Roman" w:hAnsi="Times New Roman" w:cs="Times New Roman"/>
                <w:sz w:val="22"/>
              </w:rPr>
              <w:t xml:space="preserve">Adres Wykonawcy:                                                  </w:t>
            </w:r>
            <w:r w:rsidRPr="00556A16">
              <w:rPr>
                <w:rFonts w:ascii="Times New Roman" w:hAnsi="Times New Roman" w:cs="Times New Roman"/>
                <w:sz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D045286" w14:textId="77777777" w:rsidR="002E4D0B" w:rsidRPr="00483392" w:rsidRDefault="002E4D0B" w:rsidP="00704C74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2E4D0B" w:rsidRPr="00483392" w14:paraId="4BCE9DD4" w14:textId="77777777" w:rsidTr="00704C74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321A03D1" w14:textId="77777777" w:rsidR="002E4D0B" w:rsidRPr="00556A16" w:rsidRDefault="002E4D0B" w:rsidP="00704C74">
            <w:pPr>
              <w:keepNext/>
              <w:widowControl w:val="0"/>
              <w:rPr>
                <w:rFonts w:ascii="Times New Roman" w:hAnsi="Times New Roman" w:cs="Times New Roman"/>
                <w:sz w:val="22"/>
                <w:lang w:val="de-DE"/>
              </w:rPr>
            </w:pPr>
            <w:r w:rsidRPr="00556A16">
              <w:rPr>
                <w:rFonts w:ascii="Times New Roman" w:hAnsi="Times New Roman" w:cs="Times New Roman"/>
                <w:sz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2B11253F" w14:textId="77777777" w:rsidR="002E4D0B" w:rsidRPr="00483392" w:rsidRDefault="002E4D0B" w:rsidP="00704C74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2E4D0B" w:rsidRPr="00483392" w14:paraId="223D3555" w14:textId="77777777" w:rsidTr="00704C74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089B3D8" w14:textId="77777777" w:rsidR="002E4D0B" w:rsidRPr="00556A16" w:rsidRDefault="002E4D0B" w:rsidP="00704C74">
            <w:pPr>
              <w:keepNext/>
              <w:widowControl w:val="0"/>
              <w:rPr>
                <w:rFonts w:ascii="Times New Roman" w:hAnsi="Times New Roman" w:cs="Times New Roman"/>
                <w:sz w:val="22"/>
                <w:lang w:val="de-DE"/>
              </w:rPr>
            </w:pPr>
            <w:r w:rsidRPr="00556A16">
              <w:rPr>
                <w:rFonts w:ascii="Times New Roman" w:hAnsi="Times New Roman" w:cs="Times New Roman"/>
                <w:sz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DC5398A" w14:textId="77777777" w:rsidR="002E4D0B" w:rsidRPr="00483392" w:rsidRDefault="002E4D0B" w:rsidP="00704C74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</w:tbl>
    <w:p w14:paraId="2133BB53" w14:textId="77777777" w:rsidR="002E4D0B" w:rsidRPr="00C409CF" w:rsidRDefault="002E4D0B" w:rsidP="00C409CF">
      <w:pPr>
        <w:spacing w:after="0" w:line="240" w:lineRule="auto"/>
        <w:ind w:left="0" w:right="14" w:firstLine="0"/>
        <w:rPr>
          <w:rFonts w:cstheme="minorHAnsi"/>
          <w:b/>
          <w:iCs/>
        </w:rPr>
      </w:pPr>
    </w:p>
    <w:p w14:paraId="58A61087" w14:textId="77777777" w:rsidR="002E4D0B" w:rsidRPr="00483392" w:rsidRDefault="002E4D0B" w:rsidP="002E4D0B">
      <w:pPr>
        <w:pStyle w:val="Akapitzlist"/>
        <w:spacing w:after="0" w:line="240" w:lineRule="auto"/>
        <w:ind w:left="426" w:right="14"/>
        <w:jc w:val="center"/>
        <w:rPr>
          <w:rFonts w:cstheme="minorHAnsi"/>
          <w:b/>
          <w:iCs/>
          <w:sz w:val="24"/>
          <w:szCs w:val="24"/>
        </w:rPr>
      </w:pPr>
    </w:p>
    <w:p w14:paraId="75D4FFC7" w14:textId="35FB0813" w:rsidR="002E4D0B" w:rsidRPr="002E4D0B" w:rsidRDefault="002E4D0B" w:rsidP="005D5903">
      <w:pPr>
        <w:pStyle w:val="Akapitzlist"/>
        <w:spacing w:after="0" w:line="240" w:lineRule="auto"/>
        <w:ind w:left="0" w:right="14" w:firstLine="0"/>
        <w:jc w:val="center"/>
        <w:rPr>
          <w:rFonts w:ascii="Times New Roman" w:hAnsi="Times New Roman" w:cs="Times New Roman"/>
          <w:b/>
          <w:iCs/>
          <w:sz w:val="22"/>
        </w:rPr>
      </w:pPr>
      <w:r w:rsidRPr="002E4D0B">
        <w:rPr>
          <w:rFonts w:ascii="Times New Roman" w:hAnsi="Times New Roman" w:cs="Times New Roman"/>
          <w:b/>
          <w:iCs/>
          <w:sz w:val="22"/>
        </w:rPr>
        <w:t>Formularz techniczny</w:t>
      </w:r>
    </w:p>
    <w:p w14:paraId="07657559" w14:textId="77777777" w:rsidR="002E4D0B" w:rsidRPr="002E4D0B" w:rsidRDefault="002E4D0B" w:rsidP="002E4D0B">
      <w:pPr>
        <w:spacing w:after="0" w:line="240" w:lineRule="auto"/>
        <w:ind w:left="0" w:right="14" w:firstLine="0"/>
        <w:rPr>
          <w:rFonts w:ascii="Times New Roman" w:hAnsi="Times New Roman" w:cs="Times New Roman"/>
          <w:b/>
          <w:iCs/>
          <w:sz w:val="22"/>
        </w:rPr>
      </w:pPr>
    </w:p>
    <w:p w14:paraId="65D02433" w14:textId="77777777" w:rsidR="005D5903" w:rsidRPr="0093569E" w:rsidRDefault="002E4D0B" w:rsidP="005D5903">
      <w:pPr>
        <w:pStyle w:val="Akapitzlist"/>
        <w:spacing w:after="0" w:line="360" w:lineRule="auto"/>
        <w:ind w:left="0"/>
        <w:rPr>
          <w:rFonts w:ascii="Times New Roman" w:hAnsi="Times New Roman" w:cs="Times New Roman"/>
          <w:szCs w:val="20"/>
        </w:rPr>
      </w:pPr>
      <w:r w:rsidRPr="0093569E">
        <w:rPr>
          <w:rFonts w:ascii="Times New Roman" w:hAnsi="Times New Roman" w:cs="Times New Roman"/>
          <w:szCs w:val="20"/>
        </w:rPr>
        <w:t xml:space="preserve">Nawiązując do ogłoszenia o postępowaniu prowadzonym w trybie podstawowym bez negocjacji </w:t>
      </w:r>
      <w:r w:rsidRPr="0093569E">
        <w:rPr>
          <w:rFonts w:ascii="Times New Roman" w:hAnsi="Times New Roman" w:cs="Times New Roman"/>
          <w:szCs w:val="20"/>
        </w:rPr>
        <w:br/>
      </w:r>
      <w:bookmarkStart w:id="0" w:name="_Hlk135424925"/>
      <w:r w:rsidR="005D5903" w:rsidRPr="0093569E">
        <w:rPr>
          <w:rFonts w:ascii="Times New Roman" w:hAnsi="Times New Roman" w:cs="Times New Roman"/>
          <w:b/>
          <w:bCs/>
          <w:szCs w:val="20"/>
        </w:rPr>
        <w:t>pn.:” Dostawa i montaż agregatu prądotwórczego w ramach projektu pn.: „</w:t>
      </w:r>
      <w:proofErr w:type="spellStart"/>
      <w:r w:rsidR="005D5903" w:rsidRPr="0093569E">
        <w:rPr>
          <w:rFonts w:ascii="Times New Roman" w:hAnsi="Times New Roman" w:cs="Times New Roman"/>
          <w:b/>
          <w:bCs/>
          <w:szCs w:val="20"/>
        </w:rPr>
        <w:t>Cyberbezpieczna</w:t>
      </w:r>
      <w:proofErr w:type="spellEnd"/>
      <w:r w:rsidR="005D5903" w:rsidRPr="0093569E">
        <w:rPr>
          <w:rFonts w:ascii="Times New Roman" w:hAnsi="Times New Roman" w:cs="Times New Roman"/>
          <w:b/>
          <w:bCs/>
          <w:szCs w:val="20"/>
        </w:rPr>
        <w:t xml:space="preserve"> Gmina Zbuczyn” </w:t>
      </w:r>
      <w:r w:rsidR="005D5903" w:rsidRPr="0093569E">
        <w:rPr>
          <w:rFonts w:ascii="Times New Roman" w:hAnsi="Times New Roman" w:cs="Times New Roman"/>
          <w:szCs w:val="20"/>
        </w:rPr>
        <w:t>przedkładam w załączeniu do Formularza ofertowego niniejszy dokument potwierdzający wymagania techniczne dla</w:t>
      </w:r>
      <w:r w:rsidR="005D5903" w:rsidRPr="0093569E">
        <w:rPr>
          <w:rFonts w:ascii="Times New Roman" w:hAnsi="Times New Roman" w:cs="Times New Roman"/>
          <w:b/>
          <w:bCs/>
          <w:szCs w:val="20"/>
        </w:rPr>
        <w:t xml:space="preserve"> </w:t>
      </w:r>
      <w:r w:rsidR="005D5903" w:rsidRPr="0093569E">
        <w:rPr>
          <w:rFonts w:ascii="Times New Roman" w:hAnsi="Times New Roman" w:cs="Times New Roman"/>
          <w:szCs w:val="20"/>
        </w:rPr>
        <w:t>agregatu prądotwórczego marki ……………….…….. model ……………,</w:t>
      </w:r>
      <w:bookmarkEnd w:id="0"/>
    </w:p>
    <w:p w14:paraId="3AFE4179" w14:textId="408267AD" w:rsidR="002E4D0B" w:rsidRPr="0093569E" w:rsidRDefault="002E4D0B" w:rsidP="005D5903">
      <w:pPr>
        <w:pStyle w:val="Akapitzlist"/>
        <w:spacing w:after="0" w:line="360" w:lineRule="auto"/>
        <w:ind w:left="0"/>
        <w:rPr>
          <w:rFonts w:ascii="Times New Roman" w:hAnsi="Times New Roman" w:cs="Times New Roman"/>
          <w:b/>
          <w:bCs/>
          <w:szCs w:val="20"/>
        </w:rPr>
      </w:pPr>
      <w:r w:rsidRPr="0093569E">
        <w:rPr>
          <w:rFonts w:ascii="Times New Roman" w:hAnsi="Times New Roman" w:cs="Times New Roman"/>
          <w:b/>
          <w:bCs/>
          <w:szCs w:val="20"/>
        </w:rPr>
        <w:t>Szczegółowa tabela techniczna:</w:t>
      </w:r>
    </w:p>
    <w:tbl>
      <w:tblPr>
        <w:tblW w:w="9645" w:type="dxa"/>
        <w:tblInd w:w="-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691"/>
        <w:gridCol w:w="2693"/>
        <w:gridCol w:w="2694"/>
      </w:tblGrid>
      <w:tr w:rsidR="002E4D0B" w:rsidRPr="0093569E" w14:paraId="719E79B0" w14:textId="77777777" w:rsidTr="0093569E">
        <w:trPr>
          <w:trHeight w:val="225"/>
        </w:trPr>
        <w:tc>
          <w:tcPr>
            <w:tcW w:w="567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29DBE" w14:textId="77777777" w:rsidR="002E4D0B" w:rsidRPr="0093569E" w:rsidRDefault="002E4D0B" w:rsidP="00704C74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93569E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3691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A5340" w14:textId="77777777" w:rsidR="002E4D0B" w:rsidRPr="0093569E" w:rsidRDefault="002E4D0B" w:rsidP="00704C7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color w:val="auto"/>
                <w:szCs w:val="20"/>
              </w:rPr>
              <w:t>Przedmiot zamówienia</w:t>
            </w:r>
          </w:p>
        </w:tc>
        <w:tc>
          <w:tcPr>
            <w:tcW w:w="2693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86DD5" w14:textId="52A94ED6" w:rsidR="00285447" w:rsidRPr="0093569E" w:rsidRDefault="00285447" w:rsidP="0028544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>Potwierdzam, że oferowany przedmiot spełnia wymagania Zamawiającego wynikające z Opisu Przedmiotu Zamówienia</w:t>
            </w:r>
            <w:r w:rsidR="002B28EE" w:rsidRPr="0093569E">
              <w:rPr>
                <w:rFonts w:ascii="Times New Roman" w:hAnsi="Times New Roman" w:cs="Times New Roman"/>
                <w:b/>
                <w:bCs/>
                <w:szCs w:val="20"/>
              </w:rPr>
              <w:t>.</w:t>
            </w:r>
          </w:p>
          <w:p w14:paraId="1B0A44F8" w14:textId="11D7F359" w:rsidR="002E4D0B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 xml:space="preserve"> (</w:t>
            </w:r>
            <w:r w:rsidR="00B324D6" w:rsidRPr="0093569E">
              <w:rPr>
                <w:rFonts w:ascii="Times New Roman" w:hAnsi="Times New Roman" w:cs="Times New Roman"/>
                <w:b/>
                <w:bCs/>
                <w:szCs w:val="20"/>
              </w:rPr>
              <w:t xml:space="preserve"> jeśli dany parametr spełnia wymogi </w:t>
            </w: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>w  wierszu należy wpisać „TAK”)</w:t>
            </w:r>
          </w:p>
        </w:tc>
        <w:tc>
          <w:tcPr>
            <w:tcW w:w="2694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4A798" w14:textId="7DE0B6DE" w:rsidR="002E4D0B" w:rsidRPr="0093569E" w:rsidRDefault="00B324D6" w:rsidP="00C409C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>Parametr oferowanego sprzętu</w:t>
            </w:r>
            <w:r w:rsidR="00D24B7C" w:rsidRPr="0093569E">
              <w:rPr>
                <w:rFonts w:ascii="Times New Roman" w:hAnsi="Times New Roman" w:cs="Times New Roman"/>
                <w:b/>
                <w:bCs/>
                <w:szCs w:val="20"/>
              </w:rPr>
              <w:t xml:space="preserve"> (jeśli możliwe jest ich wyszczególnienie)</w:t>
            </w:r>
          </w:p>
        </w:tc>
      </w:tr>
      <w:tr w:rsidR="00B324D6" w:rsidRPr="0093569E" w14:paraId="0C86DD32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9645" w:type="dxa"/>
            <w:gridSpan w:val="4"/>
            <w:shd w:val="clear" w:color="auto" w:fill="F2F2F2"/>
            <w:vAlign w:val="center"/>
          </w:tcPr>
          <w:p w14:paraId="3771318E" w14:textId="012B75BE" w:rsidR="00B324D6" w:rsidRPr="0093569E" w:rsidRDefault="00D24B7C" w:rsidP="0028544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>Parametry</w:t>
            </w:r>
            <w:r w:rsidR="00B324D6" w:rsidRPr="0093569E">
              <w:rPr>
                <w:rFonts w:ascii="Times New Roman" w:hAnsi="Times New Roman" w:cs="Times New Roman"/>
                <w:b/>
                <w:bCs/>
                <w:szCs w:val="20"/>
              </w:rPr>
              <w:t xml:space="preserve"> agregatu</w:t>
            </w:r>
          </w:p>
        </w:tc>
      </w:tr>
      <w:tr w:rsidR="00FB343A" w:rsidRPr="0093569E" w14:paraId="3C949F6F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437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2CE07B04" w14:textId="1D070311" w:rsidR="00FB343A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1</w:t>
            </w:r>
          </w:p>
        </w:tc>
        <w:tc>
          <w:tcPr>
            <w:tcW w:w="3691" w:type="dxa"/>
            <w:noWrap/>
            <w:vAlign w:val="center"/>
          </w:tcPr>
          <w:p w14:paraId="3ADC169B" w14:textId="6D1247CD" w:rsidR="00FB343A" w:rsidRPr="0093569E" w:rsidRDefault="00FB343A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przystosowany do pracy na zewnątrz budynku, stacjonarny, obudowany, wyciszony</w:t>
            </w:r>
          </w:p>
        </w:tc>
        <w:tc>
          <w:tcPr>
            <w:tcW w:w="2693" w:type="dxa"/>
            <w:vAlign w:val="center"/>
          </w:tcPr>
          <w:p w14:paraId="285BFD18" w14:textId="77777777" w:rsidR="00FB343A" w:rsidRPr="0093569E" w:rsidRDefault="00FB343A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C0951D1" w14:textId="77777777" w:rsidR="00FB343A" w:rsidRPr="0093569E" w:rsidRDefault="00FB343A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B343A" w:rsidRPr="0093569E" w14:paraId="64C1AEC2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437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79A1D342" w14:textId="310D5DC5" w:rsidR="00FB343A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3691" w:type="dxa"/>
            <w:noWrap/>
            <w:vAlign w:val="center"/>
          </w:tcPr>
          <w:p w14:paraId="503271C7" w14:textId="18143C8D" w:rsidR="00FB343A" w:rsidRPr="0093569E" w:rsidRDefault="00FB343A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hAnsi="Times New Roman" w:cs="Times New Roman"/>
                <w:szCs w:val="20"/>
              </w:rPr>
              <w:t>fabrycznie nowy</w:t>
            </w:r>
          </w:p>
        </w:tc>
        <w:tc>
          <w:tcPr>
            <w:tcW w:w="2693" w:type="dxa"/>
            <w:vAlign w:val="center"/>
          </w:tcPr>
          <w:p w14:paraId="3A43C13A" w14:textId="77777777" w:rsidR="00FB343A" w:rsidRPr="0093569E" w:rsidRDefault="00FB343A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458910E" w14:textId="77777777" w:rsidR="00FB343A" w:rsidRPr="0093569E" w:rsidRDefault="00FB343A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1B694929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384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709F1AE" w14:textId="68D32A0D" w:rsidR="000F49F5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3691" w:type="dxa"/>
            <w:noWrap/>
            <w:vAlign w:val="center"/>
          </w:tcPr>
          <w:p w14:paraId="63897734" w14:textId="765D2431" w:rsidR="000F49F5" w:rsidRPr="0093569E" w:rsidRDefault="00D24B7C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p</w:t>
            </w:r>
            <w:r w:rsidR="000F49F5"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osiada</w:t>
            </w: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 xml:space="preserve"> </w:t>
            </w:r>
            <w:r w:rsidR="000F49F5"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oznaczenie certyfikacją CE</w:t>
            </w:r>
          </w:p>
        </w:tc>
        <w:tc>
          <w:tcPr>
            <w:tcW w:w="2693" w:type="dxa"/>
            <w:vAlign w:val="center"/>
          </w:tcPr>
          <w:p w14:paraId="2BAEE9B2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0482967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85447" w:rsidRPr="0093569E" w14:paraId="57E29521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2CB53D5E" w14:textId="08012C9D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3691" w:type="dxa"/>
            <w:noWrap/>
            <w:vAlign w:val="center"/>
          </w:tcPr>
          <w:p w14:paraId="40000309" w14:textId="38376B58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moc znamionowa nie mniejsza niż 125 kW</w:t>
            </w:r>
          </w:p>
        </w:tc>
        <w:tc>
          <w:tcPr>
            <w:tcW w:w="2693" w:type="dxa"/>
            <w:vAlign w:val="center"/>
          </w:tcPr>
          <w:p w14:paraId="5B813979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786C28F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85447" w:rsidRPr="0093569E" w14:paraId="180EB8EB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2A800122" w14:textId="30192820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5</w:t>
            </w:r>
          </w:p>
        </w:tc>
        <w:tc>
          <w:tcPr>
            <w:tcW w:w="3691" w:type="dxa"/>
            <w:noWrap/>
            <w:vAlign w:val="center"/>
          </w:tcPr>
          <w:p w14:paraId="38D41BB3" w14:textId="0312EB1D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moc maksymalna nie mniejsza niż 13</w:t>
            </w:r>
            <w:r w:rsidR="00127ABB"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4</w:t>
            </w: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 xml:space="preserve"> kW</w:t>
            </w:r>
          </w:p>
        </w:tc>
        <w:tc>
          <w:tcPr>
            <w:tcW w:w="2693" w:type="dxa"/>
            <w:vAlign w:val="center"/>
          </w:tcPr>
          <w:p w14:paraId="3C3762B1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33D1F0C6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85447" w:rsidRPr="0093569E" w14:paraId="6223E274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07D8D2CF" w14:textId="50252A17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6</w:t>
            </w:r>
          </w:p>
        </w:tc>
        <w:tc>
          <w:tcPr>
            <w:tcW w:w="3691" w:type="dxa"/>
            <w:noWrap/>
            <w:vAlign w:val="center"/>
          </w:tcPr>
          <w:p w14:paraId="241C14F6" w14:textId="29A7A845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 xml:space="preserve">częstotliwość – 50 </w:t>
            </w:r>
            <w:proofErr w:type="spellStart"/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Hz</w:t>
            </w:r>
            <w:proofErr w:type="spellEnd"/>
          </w:p>
        </w:tc>
        <w:tc>
          <w:tcPr>
            <w:tcW w:w="2693" w:type="dxa"/>
            <w:vAlign w:val="center"/>
          </w:tcPr>
          <w:p w14:paraId="645CD8F6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58FC4D07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85447" w:rsidRPr="0093569E" w14:paraId="5F9A71E5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15B35EF9" w14:textId="3CCCA5B9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7</w:t>
            </w:r>
          </w:p>
        </w:tc>
        <w:tc>
          <w:tcPr>
            <w:tcW w:w="3691" w:type="dxa"/>
            <w:noWrap/>
            <w:vAlign w:val="center"/>
          </w:tcPr>
          <w:p w14:paraId="1D4F4057" w14:textId="5CFEF421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napięcie – 400 V</w:t>
            </w:r>
          </w:p>
        </w:tc>
        <w:tc>
          <w:tcPr>
            <w:tcW w:w="2693" w:type="dxa"/>
            <w:vAlign w:val="center"/>
          </w:tcPr>
          <w:p w14:paraId="046400D5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0B8099D7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285447" w:rsidRPr="0093569E" w14:paraId="21CD3149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3103F26" w14:textId="11FE7D3B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3691" w:type="dxa"/>
            <w:noWrap/>
            <w:vAlign w:val="center"/>
          </w:tcPr>
          <w:p w14:paraId="6153704A" w14:textId="469961F8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rodzaj paliwa – Diesel</w:t>
            </w:r>
          </w:p>
        </w:tc>
        <w:tc>
          <w:tcPr>
            <w:tcW w:w="2693" w:type="dxa"/>
            <w:vAlign w:val="center"/>
          </w:tcPr>
          <w:p w14:paraId="5907BEC4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192E5706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285447" w:rsidRPr="0093569E" w14:paraId="133751C0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57E88886" w14:textId="6B16FDCC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9</w:t>
            </w:r>
          </w:p>
        </w:tc>
        <w:tc>
          <w:tcPr>
            <w:tcW w:w="3691" w:type="dxa"/>
            <w:noWrap/>
            <w:vAlign w:val="center"/>
          </w:tcPr>
          <w:p w14:paraId="0ECA4FB4" w14:textId="22D4CDC6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zbiornik paliwa, pozwalający na ciągłą pracę agregatu przy 100% obciążeniu co najmniej przez 7 godzin</w:t>
            </w:r>
          </w:p>
        </w:tc>
        <w:tc>
          <w:tcPr>
            <w:tcW w:w="2693" w:type="dxa"/>
            <w:vAlign w:val="center"/>
          </w:tcPr>
          <w:p w14:paraId="026069C3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47C60840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285447" w:rsidRPr="0093569E" w14:paraId="6D650849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C47FCB4" w14:textId="4112AD88" w:rsidR="00285447" w:rsidRPr="0093569E" w:rsidRDefault="001047E3" w:rsidP="0028544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3691" w:type="dxa"/>
            <w:noWrap/>
            <w:vAlign w:val="center"/>
          </w:tcPr>
          <w:p w14:paraId="00B669F3" w14:textId="0DF5E91E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 xml:space="preserve">ciśnienie akustyczne mierzone z 7 m – nie większe niż 70 </w:t>
            </w:r>
            <w:proofErr w:type="spellStart"/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dBa</w:t>
            </w:r>
            <w:proofErr w:type="spellEnd"/>
          </w:p>
        </w:tc>
        <w:tc>
          <w:tcPr>
            <w:tcW w:w="2693" w:type="dxa"/>
            <w:vAlign w:val="center"/>
          </w:tcPr>
          <w:p w14:paraId="710B399C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56AE0790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85447" w:rsidRPr="0093569E" w14:paraId="2B07CCF4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57FBC4B7" w14:textId="5B52EF47" w:rsidR="00285447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11</w:t>
            </w:r>
          </w:p>
        </w:tc>
        <w:tc>
          <w:tcPr>
            <w:tcW w:w="3691" w:type="dxa"/>
            <w:noWrap/>
            <w:vAlign w:val="center"/>
          </w:tcPr>
          <w:p w14:paraId="70B68568" w14:textId="235476DA" w:rsidR="00285447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klasa wykonania minimum G2</w:t>
            </w:r>
          </w:p>
        </w:tc>
        <w:tc>
          <w:tcPr>
            <w:tcW w:w="2693" w:type="dxa"/>
            <w:vAlign w:val="center"/>
          </w:tcPr>
          <w:p w14:paraId="2528DA53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2B4C593A" w14:textId="77777777" w:rsidR="00285447" w:rsidRPr="0093569E" w:rsidRDefault="00285447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324D6" w:rsidRPr="0093569E" w14:paraId="65416F04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2A110D1A" w14:textId="328C3D54" w:rsidR="00B324D6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12</w:t>
            </w:r>
          </w:p>
        </w:tc>
        <w:tc>
          <w:tcPr>
            <w:tcW w:w="3691" w:type="dxa"/>
            <w:noWrap/>
            <w:vAlign w:val="center"/>
          </w:tcPr>
          <w:p w14:paraId="6B305597" w14:textId="11DC502F" w:rsidR="00B324D6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klasa izolacji minimum H</w:t>
            </w:r>
          </w:p>
        </w:tc>
        <w:tc>
          <w:tcPr>
            <w:tcW w:w="2693" w:type="dxa"/>
            <w:vAlign w:val="center"/>
          </w:tcPr>
          <w:p w14:paraId="38507612" w14:textId="77777777" w:rsidR="00B324D6" w:rsidRPr="0093569E" w:rsidRDefault="00B324D6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01CE5FE4" w14:textId="77777777" w:rsidR="00B324D6" w:rsidRPr="0093569E" w:rsidRDefault="00B324D6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324D6" w:rsidRPr="0093569E" w14:paraId="1D96B23B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4FA5458" w14:textId="76BE027C" w:rsidR="00B324D6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13</w:t>
            </w:r>
          </w:p>
        </w:tc>
        <w:tc>
          <w:tcPr>
            <w:tcW w:w="3691" w:type="dxa"/>
            <w:noWrap/>
            <w:vAlign w:val="center"/>
          </w:tcPr>
          <w:p w14:paraId="52828B69" w14:textId="1CAA7B82" w:rsidR="00B324D6" w:rsidRPr="0093569E" w:rsidRDefault="00B324D6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elektroniczna regulacja napięcia</w:t>
            </w:r>
          </w:p>
        </w:tc>
        <w:tc>
          <w:tcPr>
            <w:tcW w:w="2693" w:type="dxa"/>
            <w:vAlign w:val="center"/>
          </w:tcPr>
          <w:p w14:paraId="752B1402" w14:textId="77777777" w:rsidR="00B324D6" w:rsidRPr="0093569E" w:rsidRDefault="00B324D6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10AB7AE7" w14:textId="77777777" w:rsidR="00B324D6" w:rsidRPr="0093569E" w:rsidRDefault="00B324D6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B343A" w:rsidRPr="0093569E" w14:paraId="49E66196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FF8AB94" w14:textId="262EDDCF" w:rsidR="00FB343A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13</w:t>
            </w:r>
          </w:p>
        </w:tc>
        <w:tc>
          <w:tcPr>
            <w:tcW w:w="3691" w:type="dxa"/>
            <w:noWrap/>
            <w:vAlign w:val="center"/>
          </w:tcPr>
          <w:p w14:paraId="11DB257C" w14:textId="034D47C0" w:rsidR="00FB343A" w:rsidRPr="0093569E" w:rsidRDefault="00FB343A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urządzenie w momencie odbioru posiada: wszystkie płyny eksploatacyjn</w:t>
            </w:r>
            <w:r w:rsidR="006028E4"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e</w:t>
            </w: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, pełen zbiornik paliwa, akumulatory itp.</w:t>
            </w:r>
          </w:p>
        </w:tc>
        <w:tc>
          <w:tcPr>
            <w:tcW w:w="2693" w:type="dxa"/>
            <w:vAlign w:val="center"/>
          </w:tcPr>
          <w:p w14:paraId="1F39BBEC" w14:textId="77777777" w:rsidR="00FB343A" w:rsidRPr="0093569E" w:rsidRDefault="00FB343A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04EB1738" w14:textId="77777777" w:rsidR="00FB343A" w:rsidRPr="0093569E" w:rsidRDefault="00FB343A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5DCAD6DD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9645" w:type="dxa"/>
            <w:gridSpan w:val="4"/>
            <w:shd w:val="clear" w:color="auto" w:fill="F2F2F2"/>
            <w:vAlign w:val="center"/>
          </w:tcPr>
          <w:p w14:paraId="4F071559" w14:textId="7E17DF06" w:rsidR="000F49F5" w:rsidRPr="0093569E" w:rsidRDefault="000F49F5" w:rsidP="00FB343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3569E">
              <w:rPr>
                <w:rFonts w:ascii="Times New Roman" w:eastAsiaTheme="minorHAnsi" w:hAnsi="Times New Roman" w:cs="Times New Roman"/>
                <w:b/>
                <w:bCs/>
                <w:color w:val="auto"/>
                <w:kern w:val="2"/>
                <w:szCs w:val="20"/>
                <w:lang w:eastAsia="en-US"/>
                <w14:ligatures w14:val="standardContextual"/>
              </w:rPr>
              <w:t>Parametry Silnika</w:t>
            </w:r>
          </w:p>
        </w:tc>
      </w:tr>
      <w:tr w:rsidR="000F49F5" w:rsidRPr="0093569E" w14:paraId="3F13F769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19990C40" w14:textId="6F001B99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</w:t>
            </w:r>
          </w:p>
        </w:tc>
        <w:tc>
          <w:tcPr>
            <w:tcW w:w="3691" w:type="dxa"/>
            <w:noWrap/>
            <w:vAlign w:val="center"/>
          </w:tcPr>
          <w:p w14:paraId="1F77B650" w14:textId="2CCDB5DF" w:rsidR="000F49F5" w:rsidRPr="0093569E" w:rsidRDefault="000F49F5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moc znamionowa silnika nie mniejsza niż 13</w:t>
            </w:r>
            <w:r w:rsidR="00127ABB"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4</w:t>
            </w: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 xml:space="preserve"> kW,</w:t>
            </w:r>
          </w:p>
        </w:tc>
        <w:tc>
          <w:tcPr>
            <w:tcW w:w="2693" w:type="dxa"/>
            <w:vAlign w:val="center"/>
          </w:tcPr>
          <w:p w14:paraId="4E99E458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00D9D02D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61D496C6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54D3BFEB" w14:textId="722FAEC5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3691" w:type="dxa"/>
            <w:noWrap/>
            <w:vAlign w:val="center"/>
          </w:tcPr>
          <w:p w14:paraId="5A76824C" w14:textId="2BD00978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 xml:space="preserve">prędkość obrotowa przy mocy znamionowej – 1500 </w:t>
            </w:r>
            <w:proofErr w:type="spellStart"/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obr</w:t>
            </w:r>
            <w:proofErr w:type="spellEnd"/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/min</w:t>
            </w:r>
          </w:p>
        </w:tc>
        <w:tc>
          <w:tcPr>
            <w:tcW w:w="2693" w:type="dxa"/>
            <w:vAlign w:val="center"/>
          </w:tcPr>
          <w:p w14:paraId="0F7174FB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0EA16CB8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0AA7FD9A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55F6D249" w14:textId="2A50B4E1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3</w:t>
            </w:r>
          </w:p>
        </w:tc>
        <w:tc>
          <w:tcPr>
            <w:tcW w:w="3691" w:type="dxa"/>
            <w:noWrap/>
            <w:vAlign w:val="center"/>
          </w:tcPr>
          <w:p w14:paraId="78EE0D16" w14:textId="345306FE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elektroniczna regulacja obrotów</w:t>
            </w:r>
          </w:p>
        </w:tc>
        <w:tc>
          <w:tcPr>
            <w:tcW w:w="2693" w:type="dxa"/>
            <w:vAlign w:val="center"/>
          </w:tcPr>
          <w:p w14:paraId="5F790BA3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41C055CA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2C5A3B93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1F893C3D" w14:textId="7537D235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4</w:t>
            </w:r>
          </w:p>
        </w:tc>
        <w:tc>
          <w:tcPr>
            <w:tcW w:w="3691" w:type="dxa"/>
            <w:noWrap/>
            <w:vAlign w:val="center"/>
          </w:tcPr>
          <w:p w14:paraId="6ED8B1A5" w14:textId="0D2892FB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grzałka bloku silnika</w:t>
            </w:r>
          </w:p>
        </w:tc>
        <w:tc>
          <w:tcPr>
            <w:tcW w:w="2693" w:type="dxa"/>
            <w:vAlign w:val="center"/>
          </w:tcPr>
          <w:p w14:paraId="0A23FDB5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21C8B87C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5F492870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B3A7218" w14:textId="79883D7A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5</w:t>
            </w:r>
          </w:p>
        </w:tc>
        <w:tc>
          <w:tcPr>
            <w:tcW w:w="3691" w:type="dxa"/>
            <w:noWrap/>
            <w:vAlign w:val="center"/>
          </w:tcPr>
          <w:p w14:paraId="1C37D2F8" w14:textId="4123C86B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liczba cylindrów – 6</w:t>
            </w:r>
          </w:p>
        </w:tc>
        <w:tc>
          <w:tcPr>
            <w:tcW w:w="2693" w:type="dxa"/>
            <w:vAlign w:val="center"/>
          </w:tcPr>
          <w:p w14:paraId="24A53C2D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72025A25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23C3B52F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79FFC7A0" w14:textId="7AAB65D5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6</w:t>
            </w:r>
          </w:p>
        </w:tc>
        <w:tc>
          <w:tcPr>
            <w:tcW w:w="3691" w:type="dxa"/>
            <w:noWrap/>
            <w:vAlign w:val="center"/>
          </w:tcPr>
          <w:p w14:paraId="649A4147" w14:textId="54236050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rodzaj paliwa – diesel</w:t>
            </w:r>
          </w:p>
        </w:tc>
        <w:tc>
          <w:tcPr>
            <w:tcW w:w="2693" w:type="dxa"/>
            <w:vAlign w:val="center"/>
          </w:tcPr>
          <w:p w14:paraId="0CC74040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52F8899A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4AECD367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09A6ABF0" w14:textId="1C6E879B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7</w:t>
            </w:r>
          </w:p>
        </w:tc>
        <w:tc>
          <w:tcPr>
            <w:tcW w:w="3691" w:type="dxa"/>
            <w:noWrap/>
            <w:vAlign w:val="center"/>
          </w:tcPr>
          <w:p w14:paraId="5A1EC684" w14:textId="7380C4F6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silnik chłodzony cieczą, wypełniony płynem pozwalającym na możliwość pracy                                        w temperaturach do -35°C</w:t>
            </w:r>
          </w:p>
        </w:tc>
        <w:tc>
          <w:tcPr>
            <w:tcW w:w="2693" w:type="dxa"/>
            <w:vAlign w:val="center"/>
          </w:tcPr>
          <w:p w14:paraId="69B295DC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032C05F2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5E0D5001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0E300B7F" w14:textId="5754F616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8</w:t>
            </w:r>
          </w:p>
        </w:tc>
        <w:tc>
          <w:tcPr>
            <w:tcW w:w="3691" w:type="dxa"/>
            <w:noWrap/>
            <w:vAlign w:val="center"/>
          </w:tcPr>
          <w:p w14:paraId="6435B178" w14:textId="731A60BE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akumulator</w:t>
            </w:r>
          </w:p>
        </w:tc>
        <w:tc>
          <w:tcPr>
            <w:tcW w:w="2693" w:type="dxa"/>
            <w:vAlign w:val="center"/>
          </w:tcPr>
          <w:p w14:paraId="7AE63A7B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6D5E847B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1C1B16F0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2B35ECF9" w14:textId="71718D58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9</w:t>
            </w:r>
          </w:p>
        </w:tc>
        <w:tc>
          <w:tcPr>
            <w:tcW w:w="3691" w:type="dxa"/>
            <w:noWrap/>
            <w:vAlign w:val="center"/>
          </w:tcPr>
          <w:p w14:paraId="4ED0C733" w14:textId="74208DDA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klasa wykonania minimum G2</w:t>
            </w:r>
          </w:p>
        </w:tc>
        <w:tc>
          <w:tcPr>
            <w:tcW w:w="2693" w:type="dxa"/>
            <w:vAlign w:val="center"/>
          </w:tcPr>
          <w:p w14:paraId="3A76D8F4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694" w:type="dxa"/>
          </w:tcPr>
          <w:p w14:paraId="7C6DD1EB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324D05F8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9645" w:type="dxa"/>
            <w:gridSpan w:val="4"/>
            <w:shd w:val="clear" w:color="auto" w:fill="F2F2F2"/>
            <w:vAlign w:val="center"/>
          </w:tcPr>
          <w:p w14:paraId="1B5F4E56" w14:textId="05A058E9" w:rsidR="000F49F5" w:rsidRPr="0093569E" w:rsidRDefault="000F49F5" w:rsidP="00FB34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>Parametry Prądnicy</w:t>
            </w:r>
          </w:p>
        </w:tc>
      </w:tr>
      <w:tr w:rsidR="000F49F5" w:rsidRPr="0093569E" w14:paraId="1B827103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581B2EC3" w14:textId="2C4863A1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</w:t>
            </w:r>
          </w:p>
        </w:tc>
        <w:tc>
          <w:tcPr>
            <w:tcW w:w="3691" w:type="dxa"/>
            <w:noWrap/>
            <w:vAlign w:val="center"/>
          </w:tcPr>
          <w:p w14:paraId="25DDE408" w14:textId="7F9E4456" w:rsidR="000F49F5" w:rsidRPr="0093569E" w:rsidRDefault="000F49F5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klasa izolacji minimum H,</w:t>
            </w:r>
          </w:p>
        </w:tc>
        <w:tc>
          <w:tcPr>
            <w:tcW w:w="2693" w:type="dxa"/>
            <w:vAlign w:val="center"/>
          </w:tcPr>
          <w:p w14:paraId="4C81BDAE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28568D96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112C1E41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1E975970" w14:textId="7022D84C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2</w:t>
            </w:r>
          </w:p>
        </w:tc>
        <w:tc>
          <w:tcPr>
            <w:tcW w:w="3691" w:type="dxa"/>
            <w:noWrap/>
            <w:vAlign w:val="center"/>
          </w:tcPr>
          <w:p w14:paraId="2F4EE7A5" w14:textId="1921BC88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stopień ochrony minimum IP 23</w:t>
            </w:r>
          </w:p>
        </w:tc>
        <w:tc>
          <w:tcPr>
            <w:tcW w:w="2693" w:type="dxa"/>
            <w:vAlign w:val="center"/>
          </w:tcPr>
          <w:p w14:paraId="01196323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45FCE00D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1C2411B9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37F3A5C3" w14:textId="5E10EE84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3</w:t>
            </w:r>
          </w:p>
        </w:tc>
        <w:tc>
          <w:tcPr>
            <w:tcW w:w="3691" w:type="dxa"/>
            <w:noWrap/>
            <w:vAlign w:val="center"/>
          </w:tcPr>
          <w:p w14:paraId="192AE9FB" w14:textId="722B8AD5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wykonana w technologii bezszczotkowej</w:t>
            </w:r>
          </w:p>
        </w:tc>
        <w:tc>
          <w:tcPr>
            <w:tcW w:w="2693" w:type="dxa"/>
            <w:vAlign w:val="center"/>
          </w:tcPr>
          <w:p w14:paraId="1E5F13B5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4083D235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11C00E9F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9645" w:type="dxa"/>
            <w:gridSpan w:val="4"/>
            <w:shd w:val="clear" w:color="auto" w:fill="F2F2F2"/>
            <w:vAlign w:val="center"/>
          </w:tcPr>
          <w:p w14:paraId="23B5D52E" w14:textId="3343E735" w:rsidR="000F49F5" w:rsidRPr="0093569E" w:rsidRDefault="000F49F5" w:rsidP="00FB34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>Parametry Sterownika</w:t>
            </w:r>
          </w:p>
        </w:tc>
      </w:tr>
      <w:tr w:rsidR="000F49F5" w:rsidRPr="0093569E" w14:paraId="47D59C7C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0EFBF20A" w14:textId="4A9B232E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</w:t>
            </w:r>
          </w:p>
        </w:tc>
        <w:tc>
          <w:tcPr>
            <w:tcW w:w="3691" w:type="dxa"/>
            <w:noWrap/>
            <w:vAlign w:val="center"/>
          </w:tcPr>
          <w:p w14:paraId="7281348F" w14:textId="17BDE3EB" w:rsidR="000F49F5" w:rsidRPr="0093569E" w:rsidRDefault="000F49F5" w:rsidP="00FB343A">
            <w:pPr>
              <w:spacing w:after="160" w:line="240" w:lineRule="auto"/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powinien umożliwić odczyt komunikatów w języku polskim</w:t>
            </w:r>
          </w:p>
        </w:tc>
        <w:tc>
          <w:tcPr>
            <w:tcW w:w="2693" w:type="dxa"/>
            <w:vAlign w:val="center"/>
          </w:tcPr>
          <w:p w14:paraId="61CA445D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27AD8BB6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13F85193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5965B060" w14:textId="3CA184C3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2</w:t>
            </w:r>
          </w:p>
        </w:tc>
        <w:tc>
          <w:tcPr>
            <w:tcW w:w="3691" w:type="dxa"/>
            <w:noWrap/>
            <w:vAlign w:val="center"/>
          </w:tcPr>
          <w:p w14:paraId="2D2C3209" w14:textId="228E6887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dziennik zdarzeń z możliwością rejestracji co najmniej 300 pozycji</w:t>
            </w:r>
          </w:p>
        </w:tc>
        <w:tc>
          <w:tcPr>
            <w:tcW w:w="2693" w:type="dxa"/>
            <w:vAlign w:val="center"/>
          </w:tcPr>
          <w:p w14:paraId="138850F9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6F9721CB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62D5CA70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C85D79B" w14:textId="1B6EF9A5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3</w:t>
            </w:r>
          </w:p>
        </w:tc>
        <w:tc>
          <w:tcPr>
            <w:tcW w:w="3691" w:type="dxa"/>
            <w:noWrap/>
            <w:vAlign w:val="center"/>
          </w:tcPr>
          <w:p w14:paraId="45AD4208" w14:textId="66C7BD81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możliwość odczytu parametrów sieci i agregatu m. in.: napięcia, mocy czynnej, biernej i pozornej, napięcia akumulatora, czasu pracy agregatu</w:t>
            </w:r>
          </w:p>
        </w:tc>
        <w:tc>
          <w:tcPr>
            <w:tcW w:w="2693" w:type="dxa"/>
            <w:vAlign w:val="center"/>
          </w:tcPr>
          <w:p w14:paraId="22CAF5E3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5F47DC28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5ADFEF08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2474A8E" w14:textId="0B6BE964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4</w:t>
            </w:r>
          </w:p>
        </w:tc>
        <w:tc>
          <w:tcPr>
            <w:tcW w:w="3691" w:type="dxa"/>
            <w:noWrap/>
            <w:vAlign w:val="center"/>
          </w:tcPr>
          <w:p w14:paraId="4403FB68" w14:textId="06DD13A1" w:rsidR="000F49F5" w:rsidRPr="0093569E" w:rsidRDefault="000F49F5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  <w:t>wyposażony w moduł umożliwiający wysyłanie sygnałów alarmowych poprzez SMS</w:t>
            </w:r>
          </w:p>
        </w:tc>
        <w:tc>
          <w:tcPr>
            <w:tcW w:w="2693" w:type="dxa"/>
            <w:vAlign w:val="center"/>
          </w:tcPr>
          <w:p w14:paraId="67D0AC1B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4B677428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35F9525E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9645" w:type="dxa"/>
            <w:gridSpan w:val="4"/>
            <w:shd w:val="clear" w:color="auto" w:fill="F2F2F2"/>
            <w:vAlign w:val="center"/>
          </w:tcPr>
          <w:p w14:paraId="25C5F29E" w14:textId="03CFEEB6" w:rsidR="000F49F5" w:rsidRPr="0093569E" w:rsidRDefault="000F49F5" w:rsidP="00FB343A">
            <w:pPr>
              <w:spacing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3569E">
              <w:rPr>
                <w:rFonts w:ascii="Times New Roman" w:hAnsi="Times New Roman" w:cs="Times New Roman"/>
                <w:b/>
                <w:bCs/>
                <w:szCs w:val="20"/>
              </w:rPr>
              <w:t xml:space="preserve"> Parametry Układu samoczynnego załączania rezerwy SZR</w:t>
            </w:r>
          </w:p>
        </w:tc>
      </w:tr>
      <w:tr w:rsidR="000F49F5" w:rsidRPr="0093569E" w14:paraId="1FA05DEC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21BD426D" w14:textId="45E54884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1</w:t>
            </w:r>
          </w:p>
        </w:tc>
        <w:tc>
          <w:tcPr>
            <w:tcW w:w="3691" w:type="dxa"/>
            <w:noWrap/>
            <w:vAlign w:val="center"/>
          </w:tcPr>
          <w:p w14:paraId="74AA18F3" w14:textId="084B08C6" w:rsidR="000F49F5" w:rsidRPr="0093569E" w:rsidRDefault="00FB343A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hAnsi="Times New Roman" w:cs="Times New Roman"/>
                <w:szCs w:val="20"/>
              </w:rPr>
              <w:t>a</w:t>
            </w:r>
            <w:r w:rsidR="000F49F5" w:rsidRPr="0093569E">
              <w:rPr>
                <w:rFonts w:ascii="Times New Roman" w:hAnsi="Times New Roman" w:cs="Times New Roman"/>
                <w:szCs w:val="20"/>
              </w:rPr>
              <w:t>utomatyczne przełączenie zasilania podstawowego ze stacji transformatorowej na zasilanie rezerwowe</w:t>
            </w:r>
          </w:p>
        </w:tc>
        <w:tc>
          <w:tcPr>
            <w:tcW w:w="2693" w:type="dxa"/>
            <w:vAlign w:val="center"/>
          </w:tcPr>
          <w:p w14:paraId="3C8C1BD0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6613C603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2A8A98B1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4D96E864" w14:textId="081BC9B9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2</w:t>
            </w:r>
          </w:p>
        </w:tc>
        <w:tc>
          <w:tcPr>
            <w:tcW w:w="3691" w:type="dxa"/>
            <w:noWrap/>
            <w:vAlign w:val="center"/>
          </w:tcPr>
          <w:p w14:paraId="315E352C" w14:textId="25A278FA" w:rsidR="000F49F5" w:rsidRPr="0093569E" w:rsidRDefault="00FB343A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hAnsi="Times New Roman" w:cs="Times New Roman"/>
                <w:szCs w:val="20"/>
              </w:rPr>
              <w:t>e</w:t>
            </w:r>
            <w:r w:rsidR="000F49F5" w:rsidRPr="0093569E">
              <w:rPr>
                <w:rFonts w:ascii="Times New Roman" w:hAnsi="Times New Roman" w:cs="Times New Roman"/>
                <w:szCs w:val="20"/>
              </w:rPr>
              <w:t>lementem sterującym będzie przekaźnik zainstalowany w agregacie</w:t>
            </w:r>
          </w:p>
        </w:tc>
        <w:tc>
          <w:tcPr>
            <w:tcW w:w="2693" w:type="dxa"/>
            <w:vAlign w:val="center"/>
          </w:tcPr>
          <w:p w14:paraId="062AA198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2C85F812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F49F5" w:rsidRPr="0093569E" w14:paraId="51C7F630" w14:textId="77777777" w:rsidTr="0093569E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567" w:type="dxa"/>
            <w:shd w:val="clear" w:color="auto" w:fill="F2F2F2"/>
            <w:vAlign w:val="center"/>
          </w:tcPr>
          <w:p w14:paraId="17780D05" w14:textId="2D16628C" w:rsidR="000F49F5" w:rsidRPr="0093569E" w:rsidRDefault="001047E3" w:rsidP="00C409C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93569E">
              <w:rPr>
                <w:rFonts w:ascii="Times New Roman" w:hAnsi="Times New Roman" w:cs="Times New Roman"/>
                <w:bCs/>
                <w:szCs w:val="20"/>
                <w:lang w:val="en-US"/>
              </w:rPr>
              <w:t>3</w:t>
            </w:r>
          </w:p>
        </w:tc>
        <w:tc>
          <w:tcPr>
            <w:tcW w:w="3691" w:type="dxa"/>
            <w:noWrap/>
            <w:vAlign w:val="center"/>
          </w:tcPr>
          <w:p w14:paraId="73982851" w14:textId="7A759893" w:rsidR="000F49F5" w:rsidRPr="0093569E" w:rsidRDefault="00FB343A" w:rsidP="00FB34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kern w:val="2"/>
                <w:szCs w:val="20"/>
                <w:lang w:eastAsia="en-US"/>
                <w14:ligatures w14:val="standardContextual"/>
              </w:rPr>
            </w:pPr>
            <w:r w:rsidRPr="0093569E">
              <w:rPr>
                <w:rFonts w:ascii="Times New Roman" w:hAnsi="Times New Roman" w:cs="Times New Roman"/>
                <w:szCs w:val="20"/>
              </w:rPr>
              <w:t>e</w:t>
            </w:r>
            <w:r w:rsidR="000F49F5" w:rsidRPr="0093569E">
              <w:rPr>
                <w:rFonts w:ascii="Times New Roman" w:hAnsi="Times New Roman" w:cs="Times New Roman"/>
                <w:szCs w:val="20"/>
              </w:rPr>
              <w:t>lementem wykonawczym SZR będzie przełącznik trójpozycyjny 250A</w:t>
            </w:r>
          </w:p>
        </w:tc>
        <w:tc>
          <w:tcPr>
            <w:tcW w:w="2693" w:type="dxa"/>
            <w:vAlign w:val="center"/>
          </w:tcPr>
          <w:p w14:paraId="2F4FB1C6" w14:textId="77777777" w:rsidR="000F49F5" w:rsidRPr="0093569E" w:rsidRDefault="000F49F5" w:rsidP="0028544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694" w:type="dxa"/>
          </w:tcPr>
          <w:p w14:paraId="1F63C6A2" w14:textId="77777777" w:rsidR="000F49F5" w:rsidRPr="0093569E" w:rsidRDefault="000F49F5" w:rsidP="00285447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54E8009" w14:textId="77777777" w:rsidR="002E4D0B" w:rsidRPr="00483392" w:rsidRDefault="002E4D0B" w:rsidP="002E4D0B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F92B97B" w14:textId="77777777" w:rsidR="002E4D0B" w:rsidRPr="00483392" w:rsidRDefault="002E4D0B" w:rsidP="002E4D0B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AE25FDB" w14:textId="77777777" w:rsidR="002E4D0B" w:rsidRPr="00483392" w:rsidRDefault="002E4D0B" w:rsidP="002E4D0B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9840291" w14:textId="77777777" w:rsidR="002E4D0B" w:rsidRPr="00483392" w:rsidRDefault="002E4D0B" w:rsidP="002E4D0B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8633C62" w14:textId="77777777" w:rsidR="002E4D0B" w:rsidRPr="00483392" w:rsidRDefault="002E4D0B" w:rsidP="00285447">
      <w:pPr>
        <w:spacing w:after="0" w:line="300" w:lineRule="auto"/>
        <w:ind w:firstLine="0"/>
        <w:jc w:val="left"/>
        <w:rPr>
          <w:rFonts w:asciiTheme="minorHAnsi" w:hAnsiTheme="minorHAnsi" w:cstheme="minorHAnsi"/>
          <w:sz w:val="22"/>
        </w:rPr>
      </w:pPr>
      <w:r w:rsidRPr="00483392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</w:t>
      </w:r>
    </w:p>
    <w:p w14:paraId="22104EED" w14:textId="77777777" w:rsidR="002E4D0B" w:rsidRPr="002B28EE" w:rsidRDefault="002E4D0B" w:rsidP="002B28EE">
      <w:pPr>
        <w:spacing w:after="0" w:line="240" w:lineRule="auto"/>
        <w:jc w:val="left"/>
        <w:rPr>
          <w:rFonts w:ascii="Times New Roman" w:hAnsi="Times New Roman" w:cs="Times New Roman"/>
          <w:kern w:val="144"/>
          <w:szCs w:val="20"/>
        </w:rPr>
      </w:pPr>
      <w:r w:rsidRPr="002B28EE">
        <w:rPr>
          <w:rFonts w:ascii="Times New Roman" w:hAnsi="Times New Roman" w:cs="Times New Roman"/>
          <w:szCs w:val="20"/>
        </w:rPr>
        <w:t xml:space="preserve">Kwalifikowany podpis elektroniczny/podpis osobisty/podpis zaufany </w:t>
      </w:r>
      <w:r w:rsidRPr="002B28EE">
        <w:rPr>
          <w:rFonts w:ascii="Times New Roman" w:hAnsi="Times New Roman" w:cs="Times New Roman"/>
          <w:szCs w:val="20"/>
        </w:rPr>
        <w:br/>
        <w:t>złożony przez osobę uprawnioną/ osoby uprawnione</w:t>
      </w:r>
      <w:r w:rsidRPr="002B28EE">
        <w:rPr>
          <w:rFonts w:ascii="Times New Roman" w:eastAsia="Calibri" w:hAnsi="Times New Roman" w:cs="Times New Roman"/>
          <w:szCs w:val="20"/>
        </w:rPr>
        <w:tab/>
      </w:r>
    </w:p>
    <w:p w14:paraId="66B08CF9" w14:textId="77777777" w:rsidR="004846FC" w:rsidRDefault="004846FC"/>
    <w:sectPr w:rsidR="004846FC" w:rsidSect="001047E3">
      <w:headerReference w:type="default" r:id="rId7"/>
      <w:pgSz w:w="11906" w:h="16838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B84AF" w14:textId="77777777" w:rsidR="0075551D" w:rsidRDefault="0075551D" w:rsidP="002E4D0B">
      <w:pPr>
        <w:spacing w:after="0" w:line="240" w:lineRule="auto"/>
      </w:pPr>
      <w:r>
        <w:separator/>
      </w:r>
    </w:p>
  </w:endnote>
  <w:endnote w:type="continuationSeparator" w:id="0">
    <w:p w14:paraId="0355B251" w14:textId="77777777" w:rsidR="0075551D" w:rsidRDefault="0075551D" w:rsidP="002E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E236" w14:textId="77777777" w:rsidR="0075551D" w:rsidRDefault="0075551D" w:rsidP="002E4D0B">
      <w:pPr>
        <w:spacing w:after="0" w:line="240" w:lineRule="auto"/>
      </w:pPr>
      <w:r>
        <w:separator/>
      </w:r>
    </w:p>
  </w:footnote>
  <w:footnote w:type="continuationSeparator" w:id="0">
    <w:p w14:paraId="3529012E" w14:textId="77777777" w:rsidR="0075551D" w:rsidRDefault="0075551D" w:rsidP="002E4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1D14" w14:textId="77777777" w:rsidR="002E4D0B" w:rsidRDefault="002E4D0B" w:rsidP="002E4D0B">
    <w:pPr>
      <w:pStyle w:val="Nagwek"/>
      <w:jc w:val="center"/>
    </w:pPr>
    <w:r w:rsidRPr="002E4D0B">
      <w:rPr>
        <w:noProof/>
        <w:szCs w:val="20"/>
      </w:rPr>
      <w:drawing>
        <wp:inline distT="0" distB="0" distL="0" distR="0" wp14:anchorId="1384B50A" wp14:editId="65220989">
          <wp:extent cx="5230090" cy="746580"/>
          <wp:effectExtent l="0" t="0" r="0" b="0"/>
          <wp:docPr id="1635894403" name="Obraz 5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585736" name="Obraz 5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899" cy="75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73720"/>
    <w:multiLevelType w:val="hybridMultilevel"/>
    <w:tmpl w:val="04B28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95D00"/>
    <w:multiLevelType w:val="hybridMultilevel"/>
    <w:tmpl w:val="2F009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3196"/>
    <w:multiLevelType w:val="hybridMultilevel"/>
    <w:tmpl w:val="563E0042"/>
    <w:lvl w:ilvl="0" w:tplc="A00444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A53F1E"/>
    <w:multiLevelType w:val="hybridMultilevel"/>
    <w:tmpl w:val="4E36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F422B"/>
    <w:multiLevelType w:val="hybridMultilevel"/>
    <w:tmpl w:val="51CEB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E7E7D"/>
    <w:multiLevelType w:val="hybridMultilevel"/>
    <w:tmpl w:val="B3540D90"/>
    <w:lvl w:ilvl="0" w:tplc="89EA713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815486151">
    <w:abstractNumId w:val="5"/>
  </w:num>
  <w:num w:numId="2" w16cid:durableId="1160386937">
    <w:abstractNumId w:val="2"/>
  </w:num>
  <w:num w:numId="3" w16cid:durableId="194586335">
    <w:abstractNumId w:val="6"/>
  </w:num>
  <w:num w:numId="4" w16cid:durableId="1007751422">
    <w:abstractNumId w:val="1"/>
  </w:num>
  <w:num w:numId="5" w16cid:durableId="332683748">
    <w:abstractNumId w:val="4"/>
  </w:num>
  <w:num w:numId="6" w16cid:durableId="1896894566">
    <w:abstractNumId w:val="0"/>
  </w:num>
  <w:num w:numId="7" w16cid:durableId="1771124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D0B"/>
    <w:rsid w:val="00073503"/>
    <w:rsid w:val="000823DC"/>
    <w:rsid w:val="000F49F5"/>
    <w:rsid w:val="0010378D"/>
    <w:rsid w:val="001046EA"/>
    <w:rsid w:val="001047E3"/>
    <w:rsid w:val="00127ABB"/>
    <w:rsid w:val="001B2E00"/>
    <w:rsid w:val="001D4F8C"/>
    <w:rsid w:val="00285447"/>
    <w:rsid w:val="002B28EE"/>
    <w:rsid w:val="002E4D0B"/>
    <w:rsid w:val="003A0AD6"/>
    <w:rsid w:val="003A0D32"/>
    <w:rsid w:val="004846FC"/>
    <w:rsid w:val="004A7478"/>
    <w:rsid w:val="00556A16"/>
    <w:rsid w:val="005C2958"/>
    <w:rsid w:val="005D5903"/>
    <w:rsid w:val="005F1D49"/>
    <w:rsid w:val="006028E4"/>
    <w:rsid w:val="0075551D"/>
    <w:rsid w:val="00785B22"/>
    <w:rsid w:val="007B079B"/>
    <w:rsid w:val="007E1639"/>
    <w:rsid w:val="00815DF3"/>
    <w:rsid w:val="008F17F5"/>
    <w:rsid w:val="0093569E"/>
    <w:rsid w:val="00A071C0"/>
    <w:rsid w:val="00B3193C"/>
    <w:rsid w:val="00B324D6"/>
    <w:rsid w:val="00C409CF"/>
    <w:rsid w:val="00CC1D4F"/>
    <w:rsid w:val="00D24B7C"/>
    <w:rsid w:val="00E82734"/>
    <w:rsid w:val="00FB343A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42F97"/>
  <w15:chartTrackingRefBased/>
  <w15:docId w15:val="{1668EC2C-AA86-4DFE-8C0B-3F166501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D0B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E4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4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2E4D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2E4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E4D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E4D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2E4D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2E4D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2E4D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D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4D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4D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4D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4D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4D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4D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4D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4D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4D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4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4D0B"/>
    <w:pPr>
      <w:numPr>
        <w:ilvl w:val="1"/>
      </w:numPr>
      <w:ind w:left="152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4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4D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4D0B"/>
    <w:rPr>
      <w:i/>
      <w:iCs/>
      <w:color w:val="404040" w:themeColor="text1" w:themeTint="BF"/>
    </w:r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2E4D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4D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4D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4D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4D0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4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D0B"/>
  </w:style>
  <w:style w:type="paragraph" w:styleId="Stopka">
    <w:name w:val="footer"/>
    <w:basedOn w:val="Normalny"/>
    <w:link w:val="StopkaZnak"/>
    <w:uiPriority w:val="99"/>
    <w:unhideWhenUsed/>
    <w:rsid w:val="002E4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D0B"/>
  </w:style>
  <w:style w:type="paragraph" w:styleId="Tekstpodstawowy2">
    <w:name w:val="Body Text 2"/>
    <w:basedOn w:val="Normalny"/>
    <w:link w:val="Tekstpodstawowy2Znak"/>
    <w:semiHidden/>
    <w:rsid w:val="002E4D0B"/>
    <w:pPr>
      <w:autoSpaceDE w:val="0"/>
      <w:autoSpaceDN w:val="0"/>
      <w:spacing w:before="120" w:after="120" w:line="240" w:lineRule="auto"/>
    </w:pPr>
    <w:rPr>
      <w:rFonts w:ascii="Times New Roman" w:eastAsia="Calibri" w:hAnsi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E4D0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uiPriority w:val="34"/>
    <w:qFormat/>
    <w:locked/>
    <w:rsid w:val="002E4D0B"/>
  </w:style>
  <w:style w:type="character" w:customStyle="1" w:styleId="normaltextrun">
    <w:name w:val="normaltextrun"/>
    <w:basedOn w:val="Domylnaczcionkaakapitu"/>
    <w:rsid w:val="002E4D0B"/>
  </w:style>
  <w:style w:type="paragraph" w:customStyle="1" w:styleId="paragraph">
    <w:name w:val="paragraph"/>
    <w:basedOn w:val="Normalny"/>
    <w:rsid w:val="002E4D0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PC37</dc:creator>
  <cp:keywords/>
  <dc:description/>
  <cp:lastModifiedBy>PC37</cp:lastModifiedBy>
  <cp:revision>2</cp:revision>
  <cp:lastPrinted>2025-10-09T06:40:00Z</cp:lastPrinted>
  <dcterms:created xsi:type="dcterms:W3CDTF">2025-11-28T08:38:00Z</dcterms:created>
  <dcterms:modified xsi:type="dcterms:W3CDTF">2025-11-28T08:38:00Z</dcterms:modified>
</cp:coreProperties>
</file>